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F83" w:rsidRDefault="00366F83" w:rsidP="00366F8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66F83">
        <w:rPr>
          <w:rFonts w:ascii="Times New Roman" w:hAnsi="Times New Roman" w:cs="Times New Roman"/>
          <w:b/>
          <w:sz w:val="36"/>
          <w:szCs w:val="36"/>
        </w:rPr>
        <w:t xml:space="preserve">Проект на критерии за оценка по </w:t>
      </w:r>
    </w:p>
    <w:p w:rsidR="00F96C58" w:rsidRPr="00BB23EE" w:rsidRDefault="00366F83" w:rsidP="00366F8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proofErr w:type="spellStart"/>
      <w:r w:rsidRPr="00366F83">
        <w:rPr>
          <w:rFonts w:ascii="Times New Roman" w:hAnsi="Times New Roman" w:cs="Times New Roman"/>
          <w:b/>
          <w:sz w:val="36"/>
          <w:szCs w:val="36"/>
        </w:rPr>
        <w:t>подмярка</w:t>
      </w:r>
      <w:proofErr w:type="spellEnd"/>
      <w:r w:rsidRPr="00366F83">
        <w:rPr>
          <w:rFonts w:ascii="Times New Roman" w:hAnsi="Times New Roman" w:cs="Times New Roman"/>
          <w:b/>
          <w:sz w:val="36"/>
          <w:szCs w:val="36"/>
        </w:rPr>
        <w:t xml:space="preserve"> 4.1 „Инвестиции в земеделски стопанства“ (прием 2020 г.)</w:t>
      </w:r>
      <w:r w:rsidR="00BB23EE">
        <w:rPr>
          <w:rFonts w:ascii="Times New Roman" w:hAnsi="Times New Roman" w:cs="Times New Roman"/>
          <w:b/>
          <w:sz w:val="36"/>
          <w:szCs w:val="36"/>
          <w:lang w:val="en-US"/>
        </w:rPr>
        <w:t xml:space="preserve"> </w:t>
      </w:r>
      <w:r w:rsidR="00BB23EE">
        <w:rPr>
          <w:rFonts w:ascii="Times New Roman" w:hAnsi="Times New Roman" w:cs="Times New Roman"/>
          <w:b/>
          <w:sz w:val="36"/>
          <w:szCs w:val="36"/>
        </w:rPr>
        <w:t>ТРГ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17"/>
        <w:gridCol w:w="2446"/>
        <w:gridCol w:w="5187"/>
        <w:gridCol w:w="4178"/>
        <w:gridCol w:w="1692"/>
      </w:tblGrid>
      <w:tr w:rsidR="00366F83" w:rsidTr="000D2E00">
        <w:tc>
          <w:tcPr>
            <w:tcW w:w="252" w:type="pct"/>
            <w:shd w:val="clear" w:color="auto" w:fill="B4C6E7" w:themeFill="accent5" w:themeFillTint="66"/>
            <w:vAlign w:val="center"/>
          </w:tcPr>
          <w:p w:rsidR="00366F83" w:rsidRPr="009C4975" w:rsidRDefault="00366F83" w:rsidP="000D2E0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97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60" w:type="pct"/>
            <w:shd w:val="clear" w:color="auto" w:fill="B4C6E7" w:themeFill="accent5" w:themeFillTint="66"/>
            <w:vAlign w:val="center"/>
          </w:tcPr>
          <w:p w:rsidR="00366F83" w:rsidRPr="009C4975" w:rsidRDefault="00366F83" w:rsidP="000D2E0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Приоритет</w:t>
            </w:r>
          </w:p>
        </w:tc>
        <w:tc>
          <w:tcPr>
            <w:tcW w:w="1824" w:type="pct"/>
            <w:shd w:val="clear" w:color="auto" w:fill="B4C6E7" w:themeFill="accent5" w:themeFillTint="66"/>
            <w:vAlign w:val="center"/>
          </w:tcPr>
          <w:p w:rsidR="00366F83" w:rsidRPr="009C4975" w:rsidRDefault="00366F83" w:rsidP="00366F8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9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Критерий за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1469" w:type="pct"/>
            <w:shd w:val="clear" w:color="auto" w:fill="B4C6E7" w:themeFill="accent5" w:themeFillTint="66"/>
            <w:vAlign w:val="center"/>
          </w:tcPr>
          <w:p w:rsidR="00366F83" w:rsidRPr="009C4975" w:rsidRDefault="00366F83" w:rsidP="000D2E0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975">
              <w:rPr>
                <w:rFonts w:ascii="Times New Roman" w:hAnsi="Times New Roman" w:cs="Times New Roman"/>
                <w:b/>
                <w:sz w:val="24"/>
                <w:szCs w:val="24"/>
              </w:rPr>
              <w:t>Минимално изискване</w:t>
            </w:r>
          </w:p>
        </w:tc>
        <w:tc>
          <w:tcPr>
            <w:tcW w:w="595" w:type="pct"/>
            <w:shd w:val="clear" w:color="auto" w:fill="B4C6E7" w:themeFill="accent5" w:themeFillTint="66"/>
            <w:vAlign w:val="center"/>
          </w:tcPr>
          <w:p w:rsidR="00366F83" w:rsidRPr="009C4975" w:rsidRDefault="00366F83" w:rsidP="000D2E00">
            <w:pPr>
              <w:shd w:val="clear" w:color="auto" w:fill="B4C6E7" w:themeFill="accent5" w:themeFillTint="66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975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Максимален</w:t>
            </w:r>
          </w:p>
          <w:p w:rsidR="00366F83" w:rsidRPr="009C4975" w:rsidRDefault="00366F83" w:rsidP="000D2E0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975">
              <w:rPr>
                <w:rFonts w:ascii="Times New Roman" w:hAnsi="Times New Roman" w:cs="Times New Roman"/>
                <w:b/>
                <w:sz w:val="24"/>
                <w:szCs w:val="24"/>
              </w:rPr>
              <w:t>брой точки</w:t>
            </w:r>
          </w:p>
        </w:tc>
      </w:tr>
      <w:tr w:rsidR="00366F83" w:rsidTr="000D2E00">
        <w:tc>
          <w:tcPr>
            <w:tcW w:w="252" w:type="pct"/>
            <w:vMerge w:val="restart"/>
            <w:vAlign w:val="center"/>
          </w:tcPr>
          <w:p w:rsidR="00366F83" w:rsidRPr="00E554D7" w:rsidRDefault="00366F83" w:rsidP="000D2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4D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60" w:type="pct"/>
            <w:vMerge w:val="restart"/>
            <w:vAlign w:val="center"/>
          </w:tcPr>
          <w:p w:rsidR="00366F83" w:rsidRPr="00D800D8" w:rsidRDefault="00366F83" w:rsidP="000D2E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00D8">
              <w:rPr>
                <w:rFonts w:ascii="Times New Roman" w:hAnsi="Times New Roman" w:cs="Times New Roman"/>
                <w:b/>
                <w:sz w:val="24"/>
                <w:szCs w:val="24"/>
              </w:rPr>
              <w:t>Подпомагане на животновъдни стопанства</w:t>
            </w:r>
          </w:p>
        </w:tc>
        <w:tc>
          <w:tcPr>
            <w:tcW w:w="3293" w:type="pct"/>
            <w:gridSpan w:val="2"/>
            <w:vAlign w:val="center"/>
          </w:tcPr>
          <w:p w:rsidR="00366F83" w:rsidRDefault="00366F83" w:rsidP="000D2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1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Максимален брой точки по Приоритет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pct"/>
            <w:vAlign w:val="center"/>
          </w:tcPr>
          <w:p w:rsidR="00366F83" w:rsidRPr="002D28F1" w:rsidRDefault="00DC72BD" w:rsidP="000D2E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8F1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35</w:t>
            </w:r>
            <w:r w:rsidR="00B44B37" w:rsidRPr="002D28F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  <w:r w:rsidR="00366F83" w:rsidRPr="002D28F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5</w:t>
            </w:r>
          </w:p>
        </w:tc>
      </w:tr>
      <w:tr w:rsidR="00366F83" w:rsidTr="000D2E00">
        <w:tc>
          <w:tcPr>
            <w:tcW w:w="252" w:type="pct"/>
            <w:vMerge/>
            <w:vAlign w:val="center"/>
          </w:tcPr>
          <w:p w:rsidR="00366F83" w:rsidRPr="00E554D7" w:rsidRDefault="00366F83" w:rsidP="000D2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vMerge/>
            <w:vAlign w:val="center"/>
          </w:tcPr>
          <w:p w:rsidR="00366F83" w:rsidRPr="00E554D7" w:rsidRDefault="00366F83" w:rsidP="000D2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4" w:type="pct"/>
            <w:vAlign w:val="center"/>
          </w:tcPr>
          <w:p w:rsidR="00366F83" w:rsidRPr="00F52B82" w:rsidRDefault="00366F83" w:rsidP="002D2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52B82">
              <w:rPr>
                <w:rFonts w:ascii="Times New Roman" w:hAnsi="Times New Roman" w:cs="Times New Roman"/>
                <w:sz w:val="24"/>
                <w:szCs w:val="24"/>
              </w:rPr>
              <w:t>Проекти, представени от кандидати, чиито земеделски стопанства са с размер по-нисък от средния за страна</w:t>
            </w:r>
            <w:r w:rsidR="00D406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69" w:type="pct"/>
            <w:vAlign w:val="center"/>
          </w:tcPr>
          <w:p w:rsidR="00366F83" w:rsidRPr="00E554D7" w:rsidRDefault="00366F83" w:rsidP="002D2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Икономическият размер на </w:t>
            </w:r>
            <w:r w:rsidRPr="0022301D">
              <w:rPr>
                <w:rFonts w:ascii="Times New Roman" w:hAnsi="Times New Roman" w:cs="Times New Roman"/>
                <w:sz w:val="24"/>
                <w:szCs w:val="24"/>
              </w:rPr>
              <w:t xml:space="preserve">земеделското стопанство на кандидата, измерен в СПО, към датата на подаване на проектното предложение е </w:t>
            </w:r>
            <w:bookmarkStart w:id="0" w:name="_GoBack"/>
            <w:r w:rsidRPr="009009C3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 xml:space="preserve">под </w:t>
            </w:r>
            <w:r w:rsidR="00540481" w:rsidRPr="009009C3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38</w:t>
            </w:r>
            <w:r w:rsidRPr="009009C3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 000 евро</w:t>
            </w:r>
            <w:bookmarkEnd w:id="0"/>
          </w:p>
        </w:tc>
        <w:tc>
          <w:tcPr>
            <w:tcW w:w="595" w:type="pct"/>
            <w:vAlign w:val="center"/>
          </w:tcPr>
          <w:p w:rsidR="00366F83" w:rsidRPr="002D28F1" w:rsidRDefault="00540481" w:rsidP="00B44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8F1">
              <w:rPr>
                <w:rFonts w:ascii="Times New Roman" w:hAnsi="Times New Roman" w:cs="Times New Roman"/>
                <w:strike/>
                <w:sz w:val="24"/>
                <w:szCs w:val="24"/>
              </w:rPr>
              <w:t>25</w:t>
            </w:r>
            <w:r w:rsidR="00B44B37" w:rsidRPr="002D28F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15</w:t>
            </w:r>
          </w:p>
        </w:tc>
      </w:tr>
      <w:tr w:rsidR="00366F83" w:rsidTr="000D2E00">
        <w:tc>
          <w:tcPr>
            <w:tcW w:w="252" w:type="pct"/>
            <w:vMerge/>
            <w:vAlign w:val="center"/>
          </w:tcPr>
          <w:p w:rsidR="00366F83" w:rsidRPr="00E554D7" w:rsidRDefault="00366F83" w:rsidP="000D2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vMerge/>
            <w:vAlign w:val="center"/>
          </w:tcPr>
          <w:p w:rsidR="00366F83" w:rsidRPr="00E554D7" w:rsidRDefault="00366F83" w:rsidP="000D2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4" w:type="pct"/>
            <w:vAlign w:val="center"/>
          </w:tcPr>
          <w:p w:rsidR="00366F83" w:rsidRPr="002D28F1" w:rsidRDefault="00366F83" w:rsidP="002D28F1">
            <w:pPr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2D28F1">
              <w:rPr>
                <w:rFonts w:ascii="Times New Roman" w:hAnsi="Times New Roman" w:cs="Times New Roman"/>
                <w:strike/>
                <w:sz w:val="24"/>
                <w:szCs w:val="24"/>
              </w:rPr>
              <w:t>1.2. Проекти, представени от кандидати, чиито земеделски стопанства са с размер до два пъти по-висок от средния за страна</w:t>
            </w:r>
            <w:r w:rsidR="00D4062B" w:rsidRPr="002D28F1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</w:t>
            </w:r>
          </w:p>
        </w:tc>
        <w:tc>
          <w:tcPr>
            <w:tcW w:w="1469" w:type="pct"/>
            <w:vAlign w:val="center"/>
          </w:tcPr>
          <w:p w:rsidR="00366F83" w:rsidRPr="002D28F1" w:rsidRDefault="00366F83" w:rsidP="002D28F1">
            <w:pPr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2D28F1">
              <w:rPr>
                <w:rFonts w:ascii="Times New Roman" w:hAnsi="Times New Roman" w:cs="Times New Roman"/>
                <w:strike/>
                <w:sz w:val="24"/>
                <w:szCs w:val="24"/>
              </w:rPr>
              <w:t>Икономическият размер на земеделското стопанство на кандидата, измерен в СПО, към датата на подаване на проектното предложение е в границите между 19 001 евро и 38 000 евро</w:t>
            </w:r>
          </w:p>
        </w:tc>
        <w:tc>
          <w:tcPr>
            <w:tcW w:w="595" w:type="pct"/>
            <w:vAlign w:val="center"/>
          </w:tcPr>
          <w:p w:rsidR="00366F83" w:rsidRPr="002D28F1" w:rsidRDefault="00366F83" w:rsidP="000D2E00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2D28F1">
              <w:rPr>
                <w:rFonts w:ascii="Times New Roman" w:hAnsi="Times New Roman" w:cs="Times New Roman"/>
                <w:strike/>
                <w:sz w:val="24"/>
                <w:szCs w:val="24"/>
              </w:rPr>
              <w:t>20</w:t>
            </w:r>
          </w:p>
        </w:tc>
      </w:tr>
      <w:tr w:rsidR="00366F83" w:rsidTr="000D2E00">
        <w:tc>
          <w:tcPr>
            <w:tcW w:w="252" w:type="pct"/>
            <w:vMerge/>
            <w:vAlign w:val="center"/>
          </w:tcPr>
          <w:p w:rsidR="00366F83" w:rsidRPr="00E554D7" w:rsidRDefault="00366F83" w:rsidP="000D2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vMerge/>
            <w:vAlign w:val="center"/>
          </w:tcPr>
          <w:p w:rsidR="00366F83" w:rsidRPr="00E554D7" w:rsidRDefault="00366F83" w:rsidP="000D2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4" w:type="pct"/>
            <w:vAlign w:val="center"/>
          </w:tcPr>
          <w:p w:rsidR="00366F83" w:rsidRPr="002D28F1" w:rsidRDefault="00366F83" w:rsidP="002D28F1">
            <w:pPr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2D28F1">
              <w:rPr>
                <w:rFonts w:ascii="Times New Roman" w:hAnsi="Times New Roman" w:cs="Times New Roman"/>
                <w:strike/>
                <w:sz w:val="24"/>
                <w:szCs w:val="24"/>
              </w:rPr>
              <w:t>1.3. Проекти, представени от кандидати, чиито земеделски стопанства са с размер над два пъти по-висок от средния за страна</w:t>
            </w:r>
            <w:r w:rsidR="00D4062B" w:rsidRPr="002D28F1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</w:t>
            </w:r>
          </w:p>
        </w:tc>
        <w:tc>
          <w:tcPr>
            <w:tcW w:w="1469" w:type="pct"/>
            <w:vAlign w:val="center"/>
          </w:tcPr>
          <w:p w:rsidR="00366F83" w:rsidRPr="002D28F1" w:rsidRDefault="00366F83" w:rsidP="002D28F1">
            <w:pPr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2D28F1">
              <w:rPr>
                <w:rFonts w:ascii="Times New Roman" w:hAnsi="Times New Roman" w:cs="Times New Roman"/>
                <w:strike/>
                <w:sz w:val="24"/>
                <w:szCs w:val="24"/>
              </w:rPr>
              <w:t>Икономическият размер на земеделското стопанство на кандидата, измерен в СПО, към датата на подаване на проектното предложение е над 38 001 евро</w:t>
            </w:r>
          </w:p>
        </w:tc>
        <w:tc>
          <w:tcPr>
            <w:tcW w:w="595" w:type="pct"/>
            <w:vAlign w:val="center"/>
          </w:tcPr>
          <w:p w:rsidR="00366F83" w:rsidRPr="002D28F1" w:rsidRDefault="00366F83" w:rsidP="000D2E00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2D28F1">
              <w:rPr>
                <w:rFonts w:ascii="Times New Roman" w:hAnsi="Times New Roman" w:cs="Times New Roman"/>
                <w:strike/>
                <w:sz w:val="24"/>
                <w:szCs w:val="24"/>
              </w:rPr>
              <w:t>15</w:t>
            </w:r>
          </w:p>
        </w:tc>
      </w:tr>
      <w:tr w:rsidR="00366F83" w:rsidTr="000D2E00">
        <w:tc>
          <w:tcPr>
            <w:tcW w:w="252" w:type="pct"/>
            <w:vMerge/>
            <w:vAlign w:val="center"/>
          </w:tcPr>
          <w:p w:rsidR="00366F83" w:rsidRPr="00E554D7" w:rsidRDefault="00366F83" w:rsidP="000D2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vMerge/>
          </w:tcPr>
          <w:p w:rsidR="00366F83" w:rsidRPr="00E554D7" w:rsidRDefault="00366F83" w:rsidP="000D2E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4" w:type="pct"/>
          </w:tcPr>
          <w:p w:rsidR="00366F83" w:rsidRPr="00DC72BD" w:rsidRDefault="00DC72BD" w:rsidP="002D2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8F1">
              <w:rPr>
                <w:rFonts w:ascii="Times New Roman" w:hAnsi="Times New Roman" w:cs="Times New Roman"/>
                <w:strike/>
                <w:sz w:val="24"/>
                <w:szCs w:val="24"/>
              </w:rPr>
              <w:t>1.4.</w:t>
            </w:r>
            <w:r w:rsidRPr="002D28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6F83" w:rsidRPr="002D28F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1.</w:t>
            </w:r>
            <w:r w:rsidR="00C318E4" w:rsidRPr="002D28F1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2</w:t>
            </w:r>
            <w:r w:rsidR="00366F83" w:rsidRPr="00DC72BD">
              <w:rPr>
                <w:rFonts w:ascii="Times New Roman" w:hAnsi="Times New Roman" w:cs="Times New Roman"/>
                <w:sz w:val="24"/>
                <w:szCs w:val="24"/>
              </w:rPr>
              <w:t xml:space="preserve">. Проекти, представени от кандидати, които не са получавали подпомагане по </w:t>
            </w:r>
            <w:proofErr w:type="spellStart"/>
            <w:r w:rsidR="00366F83" w:rsidRPr="00DC72BD">
              <w:rPr>
                <w:rFonts w:ascii="Times New Roman" w:hAnsi="Times New Roman" w:cs="Times New Roman"/>
                <w:sz w:val="24"/>
                <w:szCs w:val="24"/>
              </w:rPr>
              <w:t>подмярка</w:t>
            </w:r>
            <w:proofErr w:type="spellEnd"/>
            <w:r w:rsidR="00366F83" w:rsidRPr="00DC72BD">
              <w:rPr>
                <w:rFonts w:ascii="Times New Roman" w:hAnsi="Times New Roman" w:cs="Times New Roman"/>
                <w:sz w:val="24"/>
                <w:szCs w:val="24"/>
              </w:rPr>
              <w:t xml:space="preserve"> 4.1 „Инвестиции в земеделски стопанства“</w:t>
            </w:r>
          </w:p>
        </w:tc>
        <w:tc>
          <w:tcPr>
            <w:tcW w:w="1469" w:type="pct"/>
            <w:vAlign w:val="center"/>
          </w:tcPr>
          <w:p w:rsidR="00366F83" w:rsidRPr="00540481" w:rsidRDefault="00EA5529" w:rsidP="000D2E0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lang w:val="en-US"/>
              </w:rPr>
            </w:pPr>
            <w:r w:rsidRPr="00DC7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595" w:type="pct"/>
            <w:vAlign w:val="center"/>
          </w:tcPr>
          <w:p w:rsidR="00366F83" w:rsidRPr="00540481" w:rsidRDefault="00540481" w:rsidP="0054048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2D28F1">
              <w:rPr>
                <w:rFonts w:ascii="Times New Roman" w:hAnsi="Times New Roman" w:cs="Times New Roman"/>
                <w:strike/>
                <w:sz w:val="24"/>
                <w:szCs w:val="24"/>
              </w:rPr>
              <w:t>10</w:t>
            </w:r>
            <w:r w:rsidR="00366F83" w:rsidRPr="002D28F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  <w:r w:rsidR="00B44B37" w:rsidRPr="002D28F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</w:tr>
      <w:tr w:rsidR="00366F83" w:rsidTr="000D2E00">
        <w:tc>
          <w:tcPr>
            <w:tcW w:w="252" w:type="pct"/>
            <w:vMerge w:val="restart"/>
            <w:vAlign w:val="center"/>
          </w:tcPr>
          <w:p w:rsidR="00366F83" w:rsidRDefault="00366F83" w:rsidP="000D2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60" w:type="pct"/>
            <w:vMerge w:val="restart"/>
            <w:vAlign w:val="center"/>
          </w:tcPr>
          <w:p w:rsidR="00366F83" w:rsidRPr="00D947CB" w:rsidRDefault="00366F83" w:rsidP="000D2E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7CB">
              <w:rPr>
                <w:rFonts w:ascii="Times New Roman" w:hAnsi="Times New Roman" w:cs="Times New Roman"/>
                <w:b/>
                <w:sz w:val="24"/>
                <w:szCs w:val="24"/>
              </w:rPr>
              <w:t>Подпомагане на биологично производство</w:t>
            </w:r>
          </w:p>
        </w:tc>
        <w:tc>
          <w:tcPr>
            <w:tcW w:w="3293" w:type="pct"/>
            <w:gridSpan w:val="2"/>
            <w:vAlign w:val="center"/>
          </w:tcPr>
          <w:p w:rsidR="00366F83" w:rsidRDefault="00366F83" w:rsidP="000D2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1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Максимален брой точки по Приоритет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95" w:type="pct"/>
            <w:vAlign w:val="center"/>
          </w:tcPr>
          <w:p w:rsidR="00366F83" w:rsidRPr="00D947CB" w:rsidRDefault="00366F83" w:rsidP="000D2E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7CB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366F83" w:rsidTr="000D2E00">
        <w:tc>
          <w:tcPr>
            <w:tcW w:w="252" w:type="pct"/>
            <w:vMerge/>
            <w:vAlign w:val="center"/>
          </w:tcPr>
          <w:p w:rsidR="00366F83" w:rsidRPr="00E554D7" w:rsidRDefault="00366F83" w:rsidP="000D2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vMerge/>
            <w:vAlign w:val="center"/>
          </w:tcPr>
          <w:p w:rsidR="00366F83" w:rsidRPr="00D947CB" w:rsidRDefault="00366F83" w:rsidP="000D2E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4" w:type="pct"/>
            <w:vAlign w:val="center"/>
          </w:tcPr>
          <w:p w:rsidR="00366F83" w:rsidRPr="00E554D7" w:rsidRDefault="00366F83" w:rsidP="000D2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2.1. </w:t>
            </w:r>
            <w:r w:rsidRPr="00F52B82">
              <w:rPr>
                <w:rFonts w:ascii="Times New Roman" w:hAnsi="Times New Roman" w:cs="Times New Roman"/>
                <w:sz w:val="24"/>
                <w:szCs w:val="24"/>
              </w:rPr>
              <w:t>Проекти с инвестиции и дейности от стопанства за производство на биологични продукти</w:t>
            </w:r>
          </w:p>
        </w:tc>
        <w:tc>
          <w:tcPr>
            <w:tcW w:w="1469" w:type="pct"/>
          </w:tcPr>
          <w:p w:rsidR="00366F83" w:rsidRPr="002D28F1" w:rsidRDefault="00366F83" w:rsidP="000D2E00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2D28F1">
              <w:rPr>
                <w:rFonts w:ascii="Times New Roman" w:hAnsi="Times New Roman" w:cs="Times New Roman"/>
                <w:strike/>
                <w:sz w:val="24"/>
                <w:szCs w:val="24"/>
              </w:rPr>
              <w:t>Над 50 % от допустимите инвестиционни разходи по проекта са свързани с производство на биологични животински продукти</w:t>
            </w:r>
          </w:p>
          <w:p w:rsidR="0022301D" w:rsidRPr="009009C3" w:rsidRDefault="0022301D" w:rsidP="002D28F1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009C3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lastRenderedPageBreak/>
              <w:t>Животновъдният обект/обекти на кандидата</w:t>
            </w:r>
            <w:r w:rsidR="002D28F1" w:rsidRPr="009009C3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, който/</w:t>
            </w:r>
            <w:r w:rsidRPr="009009C3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които</w:t>
            </w:r>
            <w:r w:rsidR="002D28F1" w:rsidRPr="009009C3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  <w:lang w:val="en-US"/>
              </w:rPr>
              <w:t xml:space="preserve"> </w:t>
            </w:r>
            <w:r w:rsidR="002D28F1" w:rsidRPr="009009C3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 xml:space="preserve">е включен/са включени в проектното </w:t>
            </w:r>
            <w:r w:rsidRPr="009009C3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предложение, е</w:t>
            </w:r>
            <w:r w:rsidR="002D28F1" w:rsidRPr="009009C3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/са</w:t>
            </w:r>
            <w:r w:rsidRPr="009009C3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 xml:space="preserve"> сертифициран</w:t>
            </w:r>
            <w:r w:rsidR="002D28F1" w:rsidRPr="009009C3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/и</w:t>
            </w:r>
            <w:r w:rsidRPr="009009C3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 xml:space="preserve"> за </w:t>
            </w:r>
            <w:r w:rsidR="002D28F1" w:rsidRPr="009009C3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 xml:space="preserve">производство на </w:t>
            </w:r>
            <w:r w:rsidRPr="009009C3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биологичн</w:t>
            </w:r>
            <w:r w:rsidR="002D28F1" w:rsidRPr="009009C3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и селскостопански продукти</w:t>
            </w:r>
          </w:p>
        </w:tc>
        <w:tc>
          <w:tcPr>
            <w:tcW w:w="595" w:type="pct"/>
            <w:vAlign w:val="center"/>
          </w:tcPr>
          <w:p w:rsidR="00366F83" w:rsidRPr="00E554D7" w:rsidRDefault="00366F83" w:rsidP="000D2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</w:tr>
      <w:tr w:rsidR="00366F83" w:rsidTr="000D2E00">
        <w:tc>
          <w:tcPr>
            <w:tcW w:w="252" w:type="pct"/>
            <w:vMerge w:val="restart"/>
            <w:vAlign w:val="center"/>
          </w:tcPr>
          <w:p w:rsidR="00366F83" w:rsidRDefault="00366F83" w:rsidP="000D2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860" w:type="pct"/>
            <w:vMerge w:val="restart"/>
            <w:vAlign w:val="center"/>
          </w:tcPr>
          <w:p w:rsidR="00366F83" w:rsidRPr="00D947CB" w:rsidRDefault="00366F83" w:rsidP="000D2E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7CB">
              <w:rPr>
                <w:rFonts w:ascii="Times New Roman" w:hAnsi="Times New Roman" w:cs="Times New Roman"/>
                <w:b/>
                <w:sz w:val="24"/>
                <w:szCs w:val="24"/>
              </w:rPr>
              <w:t>Подпомагане на проекти, осигуряващи допълнителна заетост</w:t>
            </w:r>
          </w:p>
        </w:tc>
        <w:tc>
          <w:tcPr>
            <w:tcW w:w="3293" w:type="pct"/>
            <w:gridSpan w:val="2"/>
            <w:vAlign w:val="center"/>
          </w:tcPr>
          <w:p w:rsidR="00366F83" w:rsidRDefault="00366F83" w:rsidP="000D2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1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Максимален брой точки по Приоритет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95" w:type="pct"/>
            <w:vAlign w:val="center"/>
          </w:tcPr>
          <w:p w:rsidR="00366F83" w:rsidRPr="00353B00" w:rsidRDefault="00DC72BD" w:rsidP="000D2E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2D28F1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5</w:t>
            </w:r>
            <w:r w:rsidR="002D28F1" w:rsidRPr="002D28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53B00" w:rsidRPr="002D28F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</w:p>
        </w:tc>
      </w:tr>
      <w:tr w:rsidR="00366F83" w:rsidTr="000D2E00">
        <w:tc>
          <w:tcPr>
            <w:tcW w:w="252" w:type="pct"/>
            <w:vMerge/>
            <w:vAlign w:val="center"/>
          </w:tcPr>
          <w:p w:rsidR="00366F83" w:rsidRPr="00E554D7" w:rsidRDefault="00366F83" w:rsidP="000D2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vMerge/>
            <w:vAlign w:val="center"/>
          </w:tcPr>
          <w:p w:rsidR="00366F83" w:rsidRPr="00E554D7" w:rsidRDefault="00366F83" w:rsidP="000D2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4" w:type="pct"/>
            <w:vAlign w:val="center"/>
          </w:tcPr>
          <w:p w:rsidR="00366F83" w:rsidRPr="00E554D7" w:rsidRDefault="00366F83" w:rsidP="002D2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3.1. </w:t>
            </w:r>
            <w:r w:rsidRPr="00A40C60">
              <w:rPr>
                <w:rFonts w:ascii="Times New Roman" w:hAnsi="Times New Roman" w:cs="Times New Roman"/>
                <w:sz w:val="24"/>
                <w:szCs w:val="24"/>
              </w:rPr>
              <w:t>Проекти, при които изпълнението на одобрените инвестиции и дейности води до осигуряване на допълнителна заетост в земеделските стопанства</w:t>
            </w:r>
          </w:p>
        </w:tc>
        <w:tc>
          <w:tcPr>
            <w:tcW w:w="1469" w:type="pct"/>
            <w:vAlign w:val="center"/>
          </w:tcPr>
          <w:p w:rsidR="00366F83" w:rsidRPr="00E554D7" w:rsidRDefault="00366F83" w:rsidP="002D2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проекта се предвижда създаване на най-малко едно ново работно място </w:t>
            </w:r>
          </w:p>
        </w:tc>
        <w:tc>
          <w:tcPr>
            <w:tcW w:w="595" w:type="pct"/>
            <w:vAlign w:val="center"/>
          </w:tcPr>
          <w:p w:rsidR="00366F83" w:rsidRPr="00353B00" w:rsidRDefault="00DC72BD" w:rsidP="000D2E0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D28F1">
              <w:rPr>
                <w:rFonts w:ascii="Times New Roman" w:hAnsi="Times New Roman" w:cs="Times New Roman"/>
                <w:strike/>
                <w:sz w:val="24"/>
                <w:szCs w:val="24"/>
              </w:rPr>
              <w:t>5</w:t>
            </w:r>
            <w:r w:rsidR="002D28F1" w:rsidRPr="002D28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3B00" w:rsidRPr="002D28F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</w:p>
        </w:tc>
      </w:tr>
      <w:tr w:rsidR="00366F83" w:rsidTr="000D2E00">
        <w:tc>
          <w:tcPr>
            <w:tcW w:w="252" w:type="pct"/>
            <w:vMerge w:val="restart"/>
            <w:vAlign w:val="center"/>
          </w:tcPr>
          <w:p w:rsidR="00366F83" w:rsidRDefault="00366F83" w:rsidP="000D2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60" w:type="pct"/>
            <w:vMerge w:val="restart"/>
            <w:vAlign w:val="center"/>
          </w:tcPr>
          <w:p w:rsidR="00366F83" w:rsidRPr="00D947CB" w:rsidRDefault="00366F83" w:rsidP="000D2E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7CB">
              <w:rPr>
                <w:rFonts w:ascii="Times New Roman" w:hAnsi="Times New Roman" w:cs="Times New Roman"/>
                <w:b/>
                <w:sz w:val="24"/>
                <w:szCs w:val="24"/>
              </w:rPr>
              <w:t>Подпомагане на проекти, представени от млади земеделски стопани</w:t>
            </w:r>
          </w:p>
        </w:tc>
        <w:tc>
          <w:tcPr>
            <w:tcW w:w="3293" w:type="pct"/>
            <w:gridSpan w:val="2"/>
            <w:vAlign w:val="center"/>
          </w:tcPr>
          <w:p w:rsidR="00366F83" w:rsidRDefault="00366F83" w:rsidP="000D2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1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Максимален брой точки по Приоритет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95" w:type="pct"/>
            <w:vAlign w:val="center"/>
          </w:tcPr>
          <w:p w:rsidR="00366F83" w:rsidRPr="006019B1" w:rsidRDefault="00DC72BD" w:rsidP="000D2E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9B1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10</w:t>
            </w:r>
            <w:r w:rsidR="006019B1" w:rsidRPr="006019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83EBE" w:rsidRPr="006019B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5</w:t>
            </w:r>
          </w:p>
        </w:tc>
      </w:tr>
      <w:tr w:rsidR="00366F83" w:rsidTr="000D2E00">
        <w:tc>
          <w:tcPr>
            <w:tcW w:w="252" w:type="pct"/>
            <w:vMerge/>
            <w:vAlign w:val="center"/>
          </w:tcPr>
          <w:p w:rsidR="00366F83" w:rsidRPr="00E554D7" w:rsidRDefault="00366F83" w:rsidP="000D2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vMerge/>
            <w:vAlign w:val="center"/>
          </w:tcPr>
          <w:p w:rsidR="00366F83" w:rsidRPr="00E554D7" w:rsidRDefault="00366F83" w:rsidP="000D2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4" w:type="pct"/>
            <w:vAlign w:val="center"/>
          </w:tcPr>
          <w:p w:rsidR="00366F83" w:rsidRPr="00E554D7" w:rsidRDefault="00366F83" w:rsidP="006019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9C3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4.1. Проекти на земеделски стопани до 40 години включително</w:t>
            </w:r>
            <w:r w:rsidR="006019B1" w:rsidRPr="009009C3">
              <w:rPr>
                <w:rFonts w:ascii="Times New Roman" w:hAnsi="Times New Roman" w:cs="Times New Roman"/>
                <w:strike/>
                <w:color w:val="FF0000"/>
                <w:sz w:val="24"/>
                <w:szCs w:val="24"/>
                <w:u w:val="single"/>
              </w:rPr>
              <w:t>.</w:t>
            </w:r>
            <w:r w:rsidRPr="006019B1">
              <w:rPr>
                <w:rFonts w:ascii="Times New Roman" w:hAnsi="Times New Roman" w:cs="Times New Roman"/>
                <w:strike/>
                <w:color w:val="000000" w:themeColor="text1"/>
                <w:sz w:val="24"/>
                <w:szCs w:val="24"/>
              </w:rPr>
              <w:t>, одобрени за подпомагане по мерки 141 от ПРСР 2007-2013 г. или 6.3 от ПРСР 2014-2020 г.</w:t>
            </w:r>
          </w:p>
        </w:tc>
        <w:tc>
          <w:tcPr>
            <w:tcW w:w="1469" w:type="pct"/>
            <w:vAlign w:val="center"/>
          </w:tcPr>
          <w:p w:rsidR="00366F83" w:rsidRPr="00EA5529" w:rsidRDefault="00EA5529" w:rsidP="000D2E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595" w:type="pct"/>
            <w:vAlign w:val="center"/>
          </w:tcPr>
          <w:p w:rsidR="00366F83" w:rsidRPr="006019B1" w:rsidRDefault="00983EBE" w:rsidP="000D2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9B1">
              <w:rPr>
                <w:rFonts w:ascii="Times New Roman" w:hAnsi="Times New Roman" w:cs="Times New Roman"/>
                <w:strike/>
                <w:sz w:val="24"/>
                <w:szCs w:val="24"/>
              </w:rPr>
              <w:t>10</w:t>
            </w:r>
            <w:r w:rsidRPr="006019B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</w:t>
            </w:r>
          </w:p>
        </w:tc>
      </w:tr>
      <w:tr w:rsidR="00366F83" w:rsidTr="000D2E00">
        <w:tc>
          <w:tcPr>
            <w:tcW w:w="252" w:type="pct"/>
            <w:vMerge/>
            <w:vAlign w:val="center"/>
          </w:tcPr>
          <w:p w:rsidR="00366F83" w:rsidRDefault="00366F83" w:rsidP="000D2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vMerge/>
            <w:vAlign w:val="center"/>
          </w:tcPr>
          <w:p w:rsidR="00366F83" w:rsidRPr="00A40C60" w:rsidRDefault="00366F83" w:rsidP="000D2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4" w:type="pct"/>
            <w:vAlign w:val="center"/>
          </w:tcPr>
          <w:p w:rsidR="00366F83" w:rsidRPr="006019B1" w:rsidRDefault="00366F83" w:rsidP="006019B1">
            <w:pPr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19B1">
              <w:rPr>
                <w:rFonts w:ascii="Times New Roman" w:hAnsi="Times New Roman" w:cs="Times New Roman"/>
                <w:strike/>
                <w:sz w:val="24"/>
                <w:szCs w:val="24"/>
              </w:rPr>
              <w:t>4.2. Проекти на земеделски стопани, одобрени за подпомагане по мерки 112 от ПРСР 2007-2013 г. или 6.1 от ПРСР 2014-2020 г.</w:t>
            </w:r>
          </w:p>
        </w:tc>
        <w:tc>
          <w:tcPr>
            <w:tcW w:w="1469" w:type="pct"/>
            <w:vAlign w:val="center"/>
          </w:tcPr>
          <w:p w:rsidR="00366F83" w:rsidRPr="006019B1" w:rsidRDefault="00EA5529" w:rsidP="006019B1">
            <w:pPr>
              <w:jc w:val="both"/>
              <w:rPr>
                <w:rFonts w:ascii="Times New Roman" w:hAnsi="Times New Roman" w:cs="Times New Roman"/>
                <w:strike/>
                <w:sz w:val="24"/>
                <w:szCs w:val="24"/>
                <w:lang w:val="en-US"/>
              </w:rPr>
            </w:pPr>
            <w:r w:rsidRPr="006019B1">
              <w:rPr>
                <w:rFonts w:ascii="Times New Roman" w:hAnsi="Times New Roman" w:cs="Times New Roman"/>
                <w:strike/>
                <w:sz w:val="24"/>
                <w:szCs w:val="24"/>
                <w:lang w:val="en-US"/>
              </w:rPr>
              <w:t>-</w:t>
            </w:r>
          </w:p>
        </w:tc>
        <w:tc>
          <w:tcPr>
            <w:tcW w:w="595" w:type="pct"/>
            <w:vAlign w:val="center"/>
          </w:tcPr>
          <w:p w:rsidR="00366F83" w:rsidRPr="006019B1" w:rsidRDefault="00366F83" w:rsidP="006019B1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19B1">
              <w:rPr>
                <w:rFonts w:ascii="Times New Roman" w:hAnsi="Times New Roman" w:cs="Times New Roman"/>
                <w:strike/>
                <w:sz w:val="24"/>
                <w:szCs w:val="24"/>
              </w:rPr>
              <w:t>10</w:t>
            </w:r>
          </w:p>
        </w:tc>
      </w:tr>
      <w:tr w:rsidR="00366F83" w:rsidTr="000D2E00">
        <w:trPr>
          <w:trHeight w:val="397"/>
        </w:trPr>
        <w:tc>
          <w:tcPr>
            <w:tcW w:w="252" w:type="pct"/>
            <w:vMerge w:val="restart"/>
            <w:vAlign w:val="center"/>
          </w:tcPr>
          <w:p w:rsidR="00366F83" w:rsidRDefault="00366F83" w:rsidP="000D2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860" w:type="pct"/>
            <w:vMerge w:val="restart"/>
            <w:vAlign w:val="center"/>
          </w:tcPr>
          <w:p w:rsidR="00366F83" w:rsidRPr="008A0131" w:rsidRDefault="00366F83" w:rsidP="000D2E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131">
              <w:rPr>
                <w:rFonts w:ascii="Times New Roman" w:hAnsi="Times New Roman" w:cs="Times New Roman"/>
                <w:b/>
                <w:sz w:val="24"/>
                <w:szCs w:val="24"/>
              </w:rPr>
              <w:t>Подпомагане на кандидати с проекти на територията на Северозападен район и/или райони с природни и други ограничения</w:t>
            </w:r>
          </w:p>
        </w:tc>
        <w:tc>
          <w:tcPr>
            <w:tcW w:w="3293" w:type="pct"/>
            <w:gridSpan w:val="2"/>
            <w:vAlign w:val="center"/>
          </w:tcPr>
          <w:p w:rsidR="00366F83" w:rsidRDefault="00366F83" w:rsidP="000D2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1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Максимален брой точки по Приоритет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95" w:type="pct"/>
            <w:vAlign w:val="center"/>
          </w:tcPr>
          <w:p w:rsidR="00366F83" w:rsidRPr="00D947CB" w:rsidRDefault="00366F83" w:rsidP="000D2E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7C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366F83" w:rsidTr="000D2E00">
        <w:trPr>
          <w:trHeight w:val="340"/>
        </w:trPr>
        <w:tc>
          <w:tcPr>
            <w:tcW w:w="252" w:type="pct"/>
            <w:vMerge/>
            <w:vAlign w:val="center"/>
          </w:tcPr>
          <w:p w:rsidR="00366F83" w:rsidRDefault="00366F83" w:rsidP="000D2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vMerge/>
            <w:vAlign w:val="center"/>
          </w:tcPr>
          <w:p w:rsidR="00366F83" w:rsidRPr="00A40C60" w:rsidRDefault="00366F83" w:rsidP="000D2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4" w:type="pct"/>
            <w:vMerge w:val="restart"/>
            <w:vAlign w:val="center"/>
          </w:tcPr>
          <w:p w:rsidR="00366F83" w:rsidRPr="00B5411E" w:rsidRDefault="00366F83" w:rsidP="000D2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5.1. </w:t>
            </w:r>
            <w:r w:rsidRPr="00B5411E">
              <w:rPr>
                <w:rFonts w:ascii="Times New Roman" w:hAnsi="Times New Roman" w:cs="Times New Roman"/>
                <w:sz w:val="24"/>
                <w:szCs w:val="24"/>
              </w:rPr>
              <w:t xml:space="preserve">Проекти с инвестиции и дейности, които се изпълняват на територията на Северозападен район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B5411E">
              <w:rPr>
                <w:rFonts w:ascii="Times New Roman" w:hAnsi="Times New Roman" w:cs="Times New Roman"/>
                <w:sz w:val="24"/>
                <w:szCs w:val="24"/>
              </w:rPr>
              <w:t xml:space="preserve"> страната </w:t>
            </w:r>
          </w:p>
          <w:p w:rsidR="00366F83" w:rsidRDefault="00366F83" w:rsidP="000D2E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pct"/>
            <w:vAlign w:val="center"/>
          </w:tcPr>
          <w:p w:rsidR="00366F83" w:rsidRPr="00E554D7" w:rsidRDefault="00366F83" w:rsidP="000D2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Области Видин, Враца, Монтана</w:t>
            </w:r>
          </w:p>
        </w:tc>
        <w:tc>
          <w:tcPr>
            <w:tcW w:w="595" w:type="pct"/>
            <w:vAlign w:val="center"/>
          </w:tcPr>
          <w:p w:rsidR="00366F83" w:rsidRPr="00E554D7" w:rsidRDefault="00366F83" w:rsidP="000D2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66F83" w:rsidTr="000D2E00">
        <w:trPr>
          <w:trHeight w:val="340"/>
        </w:trPr>
        <w:tc>
          <w:tcPr>
            <w:tcW w:w="252" w:type="pct"/>
            <w:vMerge/>
            <w:vAlign w:val="center"/>
          </w:tcPr>
          <w:p w:rsidR="00366F83" w:rsidRDefault="00366F83" w:rsidP="000D2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vMerge/>
            <w:vAlign w:val="center"/>
          </w:tcPr>
          <w:p w:rsidR="00366F83" w:rsidRPr="00B5411E" w:rsidRDefault="00366F83" w:rsidP="000D2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4" w:type="pct"/>
            <w:vMerge/>
            <w:vAlign w:val="center"/>
          </w:tcPr>
          <w:p w:rsidR="00366F83" w:rsidRPr="00B5411E" w:rsidRDefault="00366F83" w:rsidP="000D2E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pct"/>
            <w:vAlign w:val="center"/>
          </w:tcPr>
          <w:p w:rsidR="00366F83" w:rsidRPr="00E554D7" w:rsidRDefault="00366F83" w:rsidP="000D2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 Ловеч</w:t>
            </w:r>
          </w:p>
        </w:tc>
        <w:tc>
          <w:tcPr>
            <w:tcW w:w="595" w:type="pct"/>
            <w:vAlign w:val="center"/>
          </w:tcPr>
          <w:p w:rsidR="00366F83" w:rsidRPr="00E554D7" w:rsidRDefault="00366F83" w:rsidP="000D2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66F83" w:rsidTr="000D2E00">
        <w:trPr>
          <w:trHeight w:val="340"/>
        </w:trPr>
        <w:tc>
          <w:tcPr>
            <w:tcW w:w="252" w:type="pct"/>
            <w:vMerge/>
            <w:vAlign w:val="center"/>
          </w:tcPr>
          <w:p w:rsidR="00366F83" w:rsidRDefault="00366F83" w:rsidP="000D2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vMerge/>
            <w:vAlign w:val="center"/>
          </w:tcPr>
          <w:p w:rsidR="00366F83" w:rsidRPr="00B5411E" w:rsidRDefault="00366F83" w:rsidP="000D2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4" w:type="pct"/>
            <w:vMerge/>
            <w:vAlign w:val="center"/>
          </w:tcPr>
          <w:p w:rsidR="00366F83" w:rsidRPr="00B5411E" w:rsidRDefault="00366F83" w:rsidP="000D2E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pct"/>
            <w:vAlign w:val="center"/>
          </w:tcPr>
          <w:p w:rsidR="00366F83" w:rsidRPr="00E554D7" w:rsidRDefault="00366F83" w:rsidP="000D2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 Плевен</w:t>
            </w:r>
          </w:p>
        </w:tc>
        <w:tc>
          <w:tcPr>
            <w:tcW w:w="595" w:type="pct"/>
            <w:vAlign w:val="center"/>
          </w:tcPr>
          <w:p w:rsidR="00366F83" w:rsidRPr="00E554D7" w:rsidRDefault="00366F83" w:rsidP="000D2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66F83" w:rsidTr="000D2E00">
        <w:trPr>
          <w:trHeight w:val="20"/>
        </w:trPr>
        <w:tc>
          <w:tcPr>
            <w:tcW w:w="252" w:type="pct"/>
            <w:vMerge/>
            <w:vAlign w:val="center"/>
          </w:tcPr>
          <w:p w:rsidR="00366F83" w:rsidRDefault="00366F83" w:rsidP="000D2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vMerge/>
            <w:vAlign w:val="center"/>
          </w:tcPr>
          <w:p w:rsidR="00366F83" w:rsidRPr="00B5411E" w:rsidRDefault="00366F83" w:rsidP="000D2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4" w:type="pct"/>
            <w:vAlign w:val="center"/>
          </w:tcPr>
          <w:p w:rsidR="00EA5529" w:rsidRDefault="00366F83" w:rsidP="000D2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5.2. </w:t>
            </w:r>
            <w:r w:rsidRPr="00517D94">
              <w:rPr>
                <w:rFonts w:ascii="Times New Roman" w:hAnsi="Times New Roman" w:cs="Times New Roman"/>
                <w:sz w:val="24"/>
                <w:szCs w:val="24"/>
              </w:rPr>
              <w:t>Проекти с инвестиции и дейности, които се изпълняват на територията на необлагодетелствани райони с природни и други ограничения</w:t>
            </w:r>
            <w:r w:rsidR="00EA5529" w:rsidRPr="00EA55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5529">
              <w:rPr>
                <w:rFonts w:ascii="Times New Roman" w:hAnsi="Times New Roman" w:cs="Times New Roman"/>
                <w:sz w:val="24"/>
                <w:szCs w:val="24"/>
              </w:rPr>
              <w:t>съгласно наредба</w:t>
            </w:r>
            <w:r w:rsidR="00EA5529" w:rsidRPr="00EA5529">
              <w:rPr>
                <w:rFonts w:ascii="Times New Roman" w:hAnsi="Times New Roman" w:cs="Times New Roman"/>
                <w:sz w:val="24"/>
                <w:szCs w:val="24"/>
              </w:rPr>
              <w:t xml:space="preserve">та за определяне на критериите за необлагодетелстваните райони и териториалния им обхват </w:t>
            </w:r>
          </w:p>
          <w:p w:rsidR="00366F83" w:rsidRPr="00EA5529" w:rsidRDefault="00EA5529" w:rsidP="000D2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5529">
              <w:rPr>
                <w:rFonts w:ascii="Times New Roman" w:hAnsi="Times New Roman" w:cs="Times New Roman"/>
                <w:sz w:val="24"/>
                <w:szCs w:val="24"/>
              </w:rPr>
              <w:t xml:space="preserve">(Приета с ПМС № 30 от 15.02.2008 г., </w:t>
            </w:r>
            <w:proofErr w:type="spellStart"/>
            <w:r w:rsidRPr="00EA5529">
              <w:rPr>
                <w:rFonts w:ascii="Times New Roman" w:hAnsi="Times New Roman" w:cs="Times New Roman"/>
                <w:sz w:val="24"/>
                <w:szCs w:val="24"/>
              </w:rPr>
              <w:t>обн</w:t>
            </w:r>
            <w:proofErr w:type="spellEnd"/>
            <w:r w:rsidRPr="00EA5529">
              <w:rPr>
                <w:rFonts w:ascii="Times New Roman" w:hAnsi="Times New Roman" w:cs="Times New Roman"/>
                <w:sz w:val="24"/>
                <w:szCs w:val="24"/>
              </w:rPr>
              <w:t xml:space="preserve">., ДВ, </w:t>
            </w:r>
            <w:r w:rsidRPr="00EA55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бр. 20 от 26.02.2008 г.)</w:t>
            </w:r>
          </w:p>
        </w:tc>
        <w:tc>
          <w:tcPr>
            <w:tcW w:w="1469" w:type="pct"/>
            <w:vAlign w:val="center"/>
          </w:tcPr>
          <w:p w:rsidR="00366F83" w:rsidRDefault="00366F83" w:rsidP="000D2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595" w:type="pct"/>
            <w:vAlign w:val="center"/>
          </w:tcPr>
          <w:p w:rsidR="00366F83" w:rsidRDefault="00366F83" w:rsidP="000D2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F63DC" w:rsidTr="000D2E00">
        <w:tc>
          <w:tcPr>
            <w:tcW w:w="252" w:type="pct"/>
            <w:vMerge w:val="restart"/>
            <w:vAlign w:val="center"/>
          </w:tcPr>
          <w:p w:rsidR="00AF63DC" w:rsidRDefault="00AF63DC" w:rsidP="000D2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6. </w:t>
            </w:r>
          </w:p>
        </w:tc>
        <w:tc>
          <w:tcPr>
            <w:tcW w:w="860" w:type="pct"/>
            <w:vMerge w:val="restart"/>
            <w:vAlign w:val="center"/>
          </w:tcPr>
          <w:p w:rsidR="00AF63DC" w:rsidRPr="008A0131" w:rsidRDefault="00AF63DC" w:rsidP="000D2E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1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Подпомагане на проекти с интегриран подход </w:t>
            </w:r>
          </w:p>
        </w:tc>
        <w:tc>
          <w:tcPr>
            <w:tcW w:w="3293" w:type="pct"/>
            <w:gridSpan w:val="2"/>
            <w:vAlign w:val="center"/>
          </w:tcPr>
          <w:p w:rsidR="00AF63DC" w:rsidRPr="008A0131" w:rsidRDefault="00AF63DC" w:rsidP="000D2E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131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Максимален брой точки по Приоритет № 6</w:t>
            </w:r>
          </w:p>
        </w:tc>
        <w:tc>
          <w:tcPr>
            <w:tcW w:w="595" w:type="pct"/>
            <w:vAlign w:val="center"/>
          </w:tcPr>
          <w:p w:rsidR="00AF63DC" w:rsidRPr="00D947CB" w:rsidRDefault="00DC72BD" w:rsidP="000D2E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2BD">
              <w:rPr>
                <w:rFonts w:ascii="Times New Roman" w:hAnsi="Times New Roman" w:cs="Times New Roman"/>
                <w:strike/>
                <w:color w:val="FF0000"/>
                <w:sz w:val="24"/>
                <w:szCs w:val="24"/>
              </w:rPr>
              <w:t>30</w:t>
            </w:r>
            <w:r w:rsidR="00BB23EE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</w:tr>
      <w:tr w:rsidR="00AF63DC" w:rsidTr="000D2E00">
        <w:tc>
          <w:tcPr>
            <w:tcW w:w="252" w:type="pct"/>
            <w:vMerge/>
            <w:vAlign w:val="center"/>
          </w:tcPr>
          <w:p w:rsidR="00AF63DC" w:rsidRDefault="00AF63DC" w:rsidP="000D2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vMerge/>
            <w:vAlign w:val="center"/>
          </w:tcPr>
          <w:p w:rsidR="00AF63DC" w:rsidRPr="00A40C60" w:rsidRDefault="00AF63DC" w:rsidP="000D2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4" w:type="pct"/>
            <w:vMerge w:val="restart"/>
            <w:vAlign w:val="center"/>
          </w:tcPr>
          <w:p w:rsidR="00AF63DC" w:rsidRPr="00BB23EE" w:rsidRDefault="00AF63DC" w:rsidP="0081308D">
            <w:pPr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BB23EE">
              <w:rPr>
                <w:rFonts w:ascii="Times New Roman" w:hAnsi="Times New Roman" w:cs="Times New Roman"/>
                <w:strike/>
                <w:sz w:val="24"/>
                <w:szCs w:val="24"/>
              </w:rPr>
              <w:t>6.1. Проект</w:t>
            </w:r>
            <w:r w:rsidR="0081308D" w:rsidRPr="00BB23EE">
              <w:rPr>
                <w:rFonts w:ascii="Times New Roman" w:hAnsi="Times New Roman" w:cs="Times New Roman"/>
                <w:strike/>
                <w:sz w:val="24"/>
                <w:szCs w:val="24"/>
              </w:rPr>
              <w:t>и</w:t>
            </w:r>
            <w:r w:rsidRPr="00BB23EE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, които се реализират в райони в по-голяма близост до зони, в които е възникнала </w:t>
            </w:r>
            <w:proofErr w:type="spellStart"/>
            <w:r w:rsidRPr="00BB23EE">
              <w:rPr>
                <w:rFonts w:ascii="Times New Roman" w:hAnsi="Times New Roman" w:cs="Times New Roman"/>
                <w:strike/>
                <w:sz w:val="24"/>
                <w:szCs w:val="24"/>
              </w:rPr>
              <w:t>епизоотична</w:t>
            </w:r>
            <w:proofErr w:type="spellEnd"/>
            <w:r w:rsidRPr="00BB23EE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обстановка</w:t>
            </w:r>
          </w:p>
        </w:tc>
        <w:tc>
          <w:tcPr>
            <w:tcW w:w="1469" w:type="pct"/>
          </w:tcPr>
          <w:p w:rsidR="00AF63DC" w:rsidRPr="00BB23EE" w:rsidRDefault="00AF63DC" w:rsidP="0081308D">
            <w:pPr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BB23EE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1. Всички предвидени инвестиции в проектното предложение ще се изпълняват в животновъден обект/и, разположен/и на територията на населено място, в рамките на което е обявявано огнище на заразна болест </w:t>
            </w:r>
          </w:p>
        </w:tc>
        <w:tc>
          <w:tcPr>
            <w:tcW w:w="595" w:type="pct"/>
            <w:vAlign w:val="center"/>
          </w:tcPr>
          <w:p w:rsidR="00AF63DC" w:rsidRPr="00BB23EE" w:rsidRDefault="00AF63DC" w:rsidP="000D2E00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BB23EE">
              <w:rPr>
                <w:rFonts w:ascii="Times New Roman" w:hAnsi="Times New Roman" w:cs="Times New Roman"/>
                <w:strike/>
                <w:sz w:val="24"/>
                <w:szCs w:val="24"/>
              </w:rPr>
              <w:t>15</w:t>
            </w:r>
          </w:p>
        </w:tc>
      </w:tr>
      <w:tr w:rsidR="00AF63DC" w:rsidTr="000D2E00">
        <w:tc>
          <w:tcPr>
            <w:tcW w:w="252" w:type="pct"/>
            <w:vMerge/>
            <w:vAlign w:val="center"/>
          </w:tcPr>
          <w:p w:rsidR="00AF63DC" w:rsidRDefault="00AF63DC" w:rsidP="000D2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vMerge/>
            <w:vAlign w:val="center"/>
          </w:tcPr>
          <w:p w:rsidR="00AF63DC" w:rsidRDefault="00AF63DC" w:rsidP="000D2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4" w:type="pct"/>
            <w:vMerge/>
            <w:vAlign w:val="center"/>
          </w:tcPr>
          <w:p w:rsidR="00AF63DC" w:rsidRPr="00BB23EE" w:rsidRDefault="00AF63DC" w:rsidP="000D2E00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469" w:type="pct"/>
          </w:tcPr>
          <w:p w:rsidR="00AF63DC" w:rsidRPr="00BB23EE" w:rsidRDefault="00AF63DC" w:rsidP="0081308D">
            <w:pPr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BB23EE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2. Всички предвидени инвестиции в проектното предложение ще се изпълняват в животновъден обект/и, разположен/и на територията на община, в рамките на която е обявявано огнище на заразна болест </w:t>
            </w:r>
          </w:p>
        </w:tc>
        <w:tc>
          <w:tcPr>
            <w:tcW w:w="595" w:type="pct"/>
            <w:vAlign w:val="center"/>
          </w:tcPr>
          <w:p w:rsidR="00AF63DC" w:rsidRPr="00BB23EE" w:rsidRDefault="00AF63DC" w:rsidP="000D2E00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BB23EE">
              <w:rPr>
                <w:rFonts w:ascii="Times New Roman" w:hAnsi="Times New Roman" w:cs="Times New Roman"/>
                <w:strike/>
                <w:sz w:val="24"/>
                <w:szCs w:val="24"/>
              </w:rPr>
              <w:t>10</w:t>
            </w:r>
          </w:p>
        </w:tc>
      </w:tr>
      <w:tr w:rsidR="00AF63DC" w:rsidTr="000D2E00">
        <w:tc>
          <w:tcPr>
            <w:tcW w:w="252" w:type="pct"/>
            <w:vMerge/>
            <w:vAlign w:val="center"/>
          </w:tcPr>
          <w:p w:rsidR="00AF63DC" w:rsidRDefault="00AF63DC" w:rsidP="000D2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vMerge/>
            <w:vAlign w:val="center"/>
          </w:tcPr>
          <w:p w:rsidR="00AF63DC" w:rsidRDefault="00AF63DC" w:rsidP="000D2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4" w:type="pct"/>
            <w:vMerge/>
            <w:vAlign w:val="center"/>
          </w:tcPr>
          <w:p w:rsidR="00AF63DC" w:rsidRPr="00BB23EE" w:rsidRDefault="00AF63DC" w:rsidP="000D2E00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469" w:type="pct"/>
          </w:tcPr>
          <w:p w:rsidR="00AF63DC" w:rsidRPr="00BB23EE" w:rsidRDefault="00AF63DC" w:rsidP="0081308D">
            <w:pPr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BB23EE">
              <w:rPr>
                <w:rFonts w:ascii="Times New Roman" w:hAnsi="Times New Roman" w:cs="Times New Roman"/>
                <w:strike/>
                <w:sz w:val="24"/>
                <w:szCs w:val="24"/>
              </w:rPr>
              <w:t>3. Всички предвидени инвестиции в проектното предложение ще се изпълняват в животновъден обект, разположен/и на територията на административна област</w:t>
            </w:r>
            <w:r w:rsidRPr="00BB23EE">
              <w:rPr>
                <w:rFonts w:ascii="Times New Roman" w:hAnsi="Times New Roman" w:cs="Times New Roman"/>
                <w:strike/>
                <w:sz w:val="24"/>
                <w:szCs w:val="24"/>
                <w:lang w:val="en-US"/>
              </w:rPr>
              <w:t xml:space="preserve">, </w:t>
            </w:r>
            <w:r w:rsidRPr="00BB23EE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в рамките на която е обявявано огнище на заразна болест </w:t>
            </w:r>
          </w:p>
        </w:tc>
        <w:tc>
          <w:tcPr>
            <w:tcW w:w="595" w:type="pct"/>
            <w:vAlign w:val="center"/>
          </w:tcPr>
          <w:p w:rsidR="00AF63DC" w:rsidRPr="00BB23EE" w:rsidRDefault="00AF63DC" w:rsidP="000D2E00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BB23EE">
              <w:rPr>
                <w:rFonts w:ascii="Times New Roman" w:hAnsi="Times New Roman" w:cs="Times New Roman"/>
                <w:strike/>
                <w:sz w:val="24"/>
                <w:szCs w:val="24"/>
              </w:rPr>
              <w:t>5</w:t>
            </w:r>
          </w:p>
        </w:tc>
      </w:tr>
      <w:tr w:rsidR="00AF63DC" w:rsidTr="000D2E00">
        <w:tc>
          <w:tcPr>
            <w:tcW w:w="252" w:type="pct"/>
            <w:vMerge/>
            <w:vAlign w:val="center"/>
          </w:tcPr>
          <w:p w:rsidR="00AF63DC" w:rsidRDefault="00AF63DC" w:rsidP="000D2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vMerge/>
            <w:vAlign w:val="center"/>
          </w:tcPr>
          <w:p w:rsidR="00AF63DC" w:rsidRDefault="00AF63DC" w:rsidP="000D2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4" w:type="pct"/>
            <w:vMerge w:val="restart"/>
            <w:vAlign w:val="center"/>
          </w:tcPr>
          <w:p w:rsidR="00AF63DC" w:rsidRDefault="00AF63DC" w:rsidP="00BB23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BB23EE" w:rsidRPr="00BB23E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  <w:r w:rsidRPr="00BB23E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. </w:t>
            </w:r>
            <w:r w:rsidRPr="008A0131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  <w:r w:rsidR="0081308D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инвестиции, свързани с мерки за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биосигурност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животновъдните обекти</w:t>
            </w:r>
            <w:r w:rsidR="001354BC" w:rsidRPr="001354B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</w:tc>
        <w:tc>
          <w:tcPr>
            <w:tcW w:w="1469" w:type="pct"/>
          </w:tcPr>
          <w:p w:rsidR="00AF63DC" w:rsidRPr="00E554D7" w:rsidRDefault="00AF63DC" w:rsidP="008130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5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Най-малко </w:t>
            </w:r>
            <w:r w:rsidRPr="00EA552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50 </w:t>
            </w:r>
            <w:r w:rsidRPr="00EA5529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  <w:r w:rsidRPr="00EF1F16">
              <w:rPr>
                <w:rFonts w:ascii="Times New Roman" w:hAnsi="Times New Roman" w:cs="Times New Roman"/>
                <w:sz w:val="24"/>
                <w:szCs w:val="24"/>
              </w:rPr>
              <w:t xml:space="preserve"> от допустимите инвестиционни разходи по проекта са свързани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инвестиции за подобряване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биосигурността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рамките на животновъдния обект/и</w:t>
            </w:r>
          </w:p>
        </w:tc>
        <w:tc>
          <w:tcPr>
            <w:tcW w:w="595" w:type="pct"/>
            <w:vAlign w:val="center"/>
          </w:tcPr>
          <w:p w:rsidR="00AF63DC" w:rsidRPr="00E554D7" w:rsidRDefault="00AF63DC" w:rsidP="000D2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AF63DC" w:rsidTr="000D2E00">
        <w:tc>
          <w:tcPr>
            <w:tcW w:w="252" w:type="pct"/>
            <w:vMerge/>
            <w:vAlign w:val="center"/>
          </w:tcPr>
          <w:p w:rsidR="00AF63DC" w:rsidRDefault="00AF63DC" w:rsidP="000D2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vMerge/>
            <w:vAlign w:val="center"/>
          </w:tcPr>
          <w:p w:rsidR="00AF63DC" w:rsidRDefault="00AF63DC" w:rsidP="000D2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4" w:type="pct"/>
            <w:vMerge/>
            <w:vAlign w:val="center"/>
          </w:tcPr>
          <w:p w:rsidR="00AF63DC" w:rsidRDefault="00AF63DC" w:rsidP="000D2E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pct"/>
          </w:tcPr>
          <w:p w:rsidR="00AF63DC" w:rsidRDefault="00AF63DC" w:rsidP="008130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5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Най-малко </w:t>
            </w:r>
            <w:r w:rsidRPr="00EA552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EA5529">
              <w:rPr>
                <w:rFonts w:ascii="Times New Roman" w:hAnsi="Times New Roman" w:cs="Times New Roman"/>
                <w:b/>
                <w:sz w:val="24"/>
                <w:szCs w:val="24"/>
              </w:rPr>
              <w:t>5 %</w:t>
            </w:r>
            <w:r w:rsidRPr="00EF1F16">
              <w:rPr>
                <w:rFonts w:ascii="Times New Roman" w:hAnsi="Times New Roman" w:cs="Times New Roman"/>
                <w:sz w:val="24"/>
                <w:szCs w:val="24"/>
              </w:rPr>
              <w:t xml:space="preserve"> от допустимите инвестиционни разходи по проекта са свързани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инвестиции за подобряване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биосигурността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рамките на животновъдния обект/и</w:t>
            </w:r>
          </w:p>
        </w:tc>
        <w:tc>
          <w:tcPr>
            <w:tcW w:w="595" w:type="pct"/>
            <w:vAlign w:val="center"/>
          </w:tcPr>
          <w:p w:rsidR="00AF63DC" w:rsidRPr="00EA5529" w:rsidRDefault="00AF63DC" w:rsidP="000D2E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</w:tr>
      <w:tr w:rsidR="00AF63DC" w:rsidTr="000D2E00">
        <w:tc>
          <w:tcPr>
            <w:tcW w:w="252" w:type="pct"/>
            <w:vMerge/>
            <w:vAlign w:val="center"/>
          </w:tcPr>
          <w:p w:rsidR="00AF63DC" w:rsidRDefault="00AF63DC" w:rsidP="000D2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vMerge/>
            <w:vAlign w:val="center"/>
          </w:tcPr>
          <w:p w:rsidR="00AF63DC" w:rsidRDefault="00AF63DC" w:rsidP="000D2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4" w:type="pct"/>
            <w:vAlign w:val="center"/>
          </w:tcPr>
          <w:p w:rsidR="00AF63DC" w:rsidRPr="009009C3" w:rsidRDefault="00AF63DC" w:rsidP="00BB23EE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  <w:u w:val="single"/>
              </w:rPr>
            </w:pPr>
            <w:r w:rsidRPr="009009C3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6.</w:t>
            </w:r>
            <w:r w:rsidR="00BB23EE" w:rsidRPr="009009C3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2</w:t>
            </w:r>
            <w:r w:rsidRPr="009009C3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 xml:space="preserve"> Проекти, представени от </w:t>
            </w:r>
            <w:r w:rsidR="0081308D" w:rsidRPr="009009C3">
              <w:rPr>
                <w:rFonts w:ascii="Times New Roman" w:hAnsi="Times New Roman" w:cs="Times New Roman"/>
                <w:color w:val="FF0000"/>
                <w:sz w:val="24"/>
                <w:szCs w:val="24"/>
                <w:highlight w:val="white"/>
                <w:u w:val="single"/>
                <w:shd w:val="clear" w:color="auto" w:fill="FEFEFE"/>
              </w:rPr>
              <w:t xml:space="preserve">признати </w:t>
            </w:r>
            <w:r w:rsidR="0081308D" w:rsidRPr="009009C3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lastRenderedPageBreak/>
              <w:t>групи/организации на производители</w:t>
            </w:r>
            <w:r w:rsidR="0081308D" w:rsidRPr="009009C3">
              <w:rPr>
                <w:rFonts w:ascii="Times New Roman" w:hAnsi="Times New Roman" w:cs="Times New Roman"/>
                <w:color w:val="FF0000"/>
                <w:sz w:val="24"/>
                <w:szCs w:val="24"/>
                <w:highlight w:val="white"/>
                <w:u w:val="single"/>
                <w:shd w:val="clear" w:color="auto" w:fill="FEFEFE"/>
              </w:rPr>
              <w:t xml:space="preserve"> от министъра на земеделието, храните</w:t>
            </w:r>
            <w:r w:rsidR="0081308D" w:rsidRPr="009009C3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 xml:space="preserve"> и горите</w:t>
            </w:r>
          </w:p>
        </w:tc>
        <w:tc>
          <w:tcPr>
            <w:tcW w:w="1469" w:type="pct"/>
          </w:tcPr>
          <w:p w:rsidR="00AF63DC" w:rsidRPr="00AF63DC" w:rsidRDefault="00AF63DC" w:rsidP="000D2E00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595" w:type="pct"/>
            <w:vAlign w:val="center"/>
          </w:tcPr>
          <w:p w:rsidR="00AF63DC" w:rsidRPr="00AF63DC" w:rsidRDefault="00AF63DC" w:rsidP="000D2E0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1308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</w:t>
            </w:r>
          </w:p>
        </w:tc>
      </w:tr>
      <w:tr w:rsidR="00366F83" w:rsidTr="000D2E00">
        <w:tc>
          <w:tcPr>
            <w:tcW w:w="4405" w:type="pct"/>
            <w:gridSpan w:val="4"/>
            <w:vAlign w:val="center"/>
          </w:tcPr>
          <w:p w:rsidR="00366F83" w:rsidRPr="00D947CB" w:rsidRDefault="00366F83" w:rsidP="000D2E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7C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Максимален брой точки</w:t>
            </w:r>
          </w:p>
        </w:tc>
        <w:tc>
          <w:tcPr>
            <w:tcW w:w="595" w:type="pct"/>
          </w:tcPr>
          <w:p w:rsidR="00366F83" w:rsidRPr="00BB23EE" w:rsidRDefault="00DC72BD" w:rsidP="00BB23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1308D">
              <w:rPr>
                <w:rFonts w:ascii="Times New Roman" w:hAnsi="Times New Roman" w:cs="Times New Roman"/>
                <w:strike/>
                <w:sz w:val="24"/>
                <w:szCs w:val="24"/>
              </w:rPr>
              <w:t>100</w:t>
            </w:r>
            <w:r w:rsidR="0081308D" w:rsidRPr="008130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B23E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77</w:t>
            </w:r>
          </w:p>
        </w:tc>
      </w:tr>
    </w:tbl>
    <w:p w:rsidR="00366F83" w:rsidRDefault="00366F83"/>
    <w:p w:rsidR="00D947CB" w:rsidRPr="00366F83" w:rsidRDefault="00D947CB" w:rsidP="00D947CB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66F83">
        <w:rPr>
          <w:rFonts w:ascii="Times New Roman" w:hAnsi="Times New Roman" w:cs="Times New Roman"/>
          <w:i/>
          <w:sz w:val="24"/>
          <w:szCs w:val="24"/>
        </w:rPr>
        <w:t>Подпомагат се проектни предложения, получили най-малко</w:t>
      </w:r>
      <w:r w:rsidR="00DC72B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C72BD" w:rsidRPr="0081308D">
        <w:rPr>
          <w:rFonts w:ascii="Times New Roman" w:hAnsi="Times New Roman" w:cs="Times New Roman"/>
          <w:i/>
          <w:strike/>
          <w:sz w:val="24"/>
          <w:szCs w:val="24"/>
        </w:rPr>
        <w:t>20</w:t>
      </w:r>
      <w:r w:rsidRPr="00366F8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F63DC" w:rsidRPr="0081308D">
        <w:rPr>
          <w:rFonts w:ascii="Times New Roman" w:hAnsi="Times New Roman" w:cs="Times New Roman"/>
          <w:i/>
          <w:color w:val="FF0000"/>
          <w:sz w:val="24"/>
          <w:szCs w:val="24"/>
        </w:rPr>
        <w:t>1</w:t>
      </w:r>
      <w:r w:rsidR="00BB23EE">
        <w:rPr>
          <w:rFonts w:ascii="Times New Roman" w:hAnsi="Times New Roman" w:cs="Times New Roman"/>
          <w:i/>
          <w:color w:val="FF0000"/>
          <w:sz w:val="24"/>
          <w:szCs w:val="24"/>
          <w:lang w:val="en-US"/>
        </w:rPr>
        <w:t>0</w:t>
      </w:r>
      <w:r w:rsidRPr="00366F83">
        <w:rPr>
          <w:rFonts w:ascii="Times New Roman" w:hAnsi="Times New Roman" w:cs="Times New Roman"/>
          <w:i/>
          <w:sz w:val="24"/>
          <w:szCs w:val="24"/>
        </w:rPr>
        <w:t xml:space="preserve"> точки съгласно критериите за подбор на проекти.</w:t>
      </w:r>
    </w:p>
    <w:p w:rsidR="00D947CB" w:rsidRDefault="00D947CB" w:rsidP="00D4062B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66F83">
        <w:rPr>
          <w:rFonts w:ascii="Times New Roman" w:hAnsi="Times New Roman" w:cs="Times New Roman"/>
          <w:i/>
          <w:sz w:val="24"/>
          <w:szCs w:val="24"/>
        </w:rPr>
        <w:t>При наличие на проектни предложения, получили еднакъв брой точки по критериите за подбор на проекти, за които е наличен частичен разполагаем бюджет, ще бъде предоставено предимство за проектни предложения</w:t>
      </w:r>
      <w:r w:rsidR="0081308D">
        <w:rPr>
          <w:rFonts w:ascii="Times New Roman" w:hAnsi="Times New Roman" w:cs="Times New Roman"/>
          <w:i/>
          <w:sz w:val="24"/>
          <w:szCs w:val="24"/>
        </w:rPr>
        <w:t>,</w:t>
      </w:r>
      <w:r w:rsidRPr="00366F83">
        <w:rPr>
          <w:rFonts w:ascii="Times New Roman" w:hAnsi="Times New Roman" w:cs="Times New Roman"/>
          <w:i/>
          <w:sz w:val="24"/>
          <w:szCs w:val="24"/>
        </w:rPr>
        <w:t xml:space="preserve"> по които е заявен по-малък размер разходи.</w:t>
      </w:r>
    </w:p>
    <w:p w:rsidR="001354BC" w:rsidRPr="001354BC" w:rsidRDefault="001354BC" w:rsidP="00D4062B">
      <w:pPr>
        <w:widowControl w:val="0"/>
        <w:autoSpaceDE w:val="0"/>
        <w:autoSpaceDN w:val="0"/>
        <w:adjustRightInd w:val="0"/>
        <w:jc w:val="both"/>
        <w:rPr>
          <w:color w:val="FF0000"/>
        </w:rPr>
      </w:pPr>
      <w:r w:rsidRPr="001354B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*Инвестиции, свързани с въвеждане на мерки за </w:t>
      </w:r>
      <w:proofErr w:type="spellStart"/>
      <w:r w:rsidRPr="001354BC">
        <w:rPr>
          <w:rFonts w:ascii="Times New Roman" w:hAnsi="Times New Roman" w:cs="Times New Roman"/>
          <w:i/>
          <w:color w:val="FF0000"/>
          <w:sz w:val="24"/>
          <w:szCs w:val="24"/>
        </w:rPr>
        <w:t>биосигурност</w:t>
      </w:r>
      <w:proofErr w:type="spellEnd"/>
      <w:r w:rsidRPr="001354BC">
        <w:rPr>
          <w:rFonts w:ascii="Times New Roman" w:hAnsi="Times New Roman" w:cs="Times New Roman"/>
          <w:i/>
          <w:color w:val="FF0000"/>
          <w:sz w:val="24"/>
          <w:szCs w:val="24"/>
        </w:rPr>
        <w:t>, определени в Наредба № 44 от 2006 г. за ветеринарномедицинските изисквания към животновъдните обекти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>.</w:t>
      </w:r>
    </w:p>
    <w:sectPr w:rsidR="001354BC" w:rsidRPr="001354BC" w:rsidSect="00E554D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1907A3"/>
    <w:multiLevelType w:val="multilevel"/>
    <w:tmpl w:val="6338B7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4D7"/>
    <w:rsid w:val="0004207E"/>
    <w:rsid w:val="000A1B3A"/>
    <w:rsid w:val="001354BC"/>
    <w:rsid w:val="0022301D"/>
    <w:rsid w:val="002D28F1"/>
    <w:rsid w:val="00353B00"/>
    <w:rsid w:val="00366F83"/>
    <w:rsid w:val="004A7351"/>
    <w:rsid w:val="00517D94"/>
    <w:rsid w:val="00540481"/>
    <w:rsid w:val="006019B1"/>
    <w:rsid w:val="0081308D"/>
    <w:rsid w:val="008A0131"/>
    <w:rsid w:val="009009C3"/>
    <w:rsid w:val="0092118B"/>
    <w:rsid w:val="00924870"/>
    <w:rsid w:val="00983EBE"/>
    <w:rsid w:val="009C252F"/>
    <w:rsid w:val="00A40C60"/>
    <w:rsid w:val="00AF63DC"/>
    <w:rsid w:val="00B44B37"/>
    <w:rsid w:val="00B5411E"/>
    <w:rsid w:val="00BB23EE"/>
    <w:rsid w:val="00BF3279"/>
    <w:rsid w:val="00C318E4"/>
    <w:rsid w:val="00C31F83"/>
    <w:rsid w:val="00D0714C"/>
    <w:rsid w:val="00D4062B"/>
    <w:rsid w:val="00D800D8"/>
    <w:rsid w:val="00D947CB"/>
    <w:rsid w:val="00DC72BD"/>
    <w:rsid w:val="00E33548"/>
    <w:rsid w:val="00E554D7"/>
    <w:rsid w:val="00E70D99"/>
    <w:rsid w:val="00EA5529"/>
    <w:rsid w:val="00EF1F16"/>
    <w:rsid w:val="00F52B82"/>
    <w:rsid w:val="00F96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554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52B8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800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00D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554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52B8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800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00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2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936427-2C93-497F-80AD-1CACC09AF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751</Words>
  <Characters>4285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 M. Krastev</dc:creator>
  <cp:lastModifiedBy>Snezhana Grigorova</cp:lastModifiedBy>
  <cp:revision>3</cp:revision>
  <cp:lastPrinted>2020-01-14T12:14:00Z</cp:lastPrinted>
  <dcterms:created xsi:type="dcterms:W3CDTF">2020-01-14T09:23:00Z</dcterms:created>
  <dcterms:modified xsi:type="dcterms:W3CDTF">2020-01-14T12:14:00Z</dcterms:modified>
</cp:coreProperties>
</file>